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A27" w:rsidRDefault="00F32AAC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 w:rsidRPr="00F32AAC">
        <w:rPr>
          <w:rFonts w:ascii="Times New Roman" w:hAnsi="Times New Roman" w:cs="Times New Roman"/>
          <w:b/>
          <w:sz w:val="24"/>
        </w:rPr>
        <w:t>І</w:t>
      </w:r>
      <w:r>
        <w:rPr>
          <w:rFonts w:ascii="Times New Roman" w:hAnsi="Times New Roman" w:cs="Times New Roman"/>
          <w:b/>
          <w:sz w:val="24"/>
        </w:rPr>
        <w:t xml:space="preserve"> Н Ф О Р М А Ц І Я</w:t>
      </w:r>
    </w:p>
    <w:p w:rsidR="00F32AAC" w:rsidRDefault="00F32AAC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ПРО НАДХОДЖЕННЯ І ВИКОРИСТАННЯ БЛАГОДІЙНИХ ПОЖЕРТВ</w:t>
      </w:r>
    </w:p>
    <w:p w:rsidR="00F32AAC" w:rsidRDefault="00F32AAC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ВІД ФІЗИЧНИХ ТА ЮРИДИЧНИХ ОСІБ</w:t>
      </w:r>
    </w:p>
    <w:p w:rsidR="00753D4A" w:rsidRDefault="00753D4A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ПО</w:t>
      </w:r>
      <w:r w:rsidR="007260F0">
        <w:rPr>
          <w:rFonts w:ascii="Times New Roman" w:hAnsi="Times New Roman" w:cs="Times New Roman"/>
          <w:b/>
          <w:sz w:val="24"/>
        </w:rPr>
        <w:t xml:space="preserve"> КЗ «</w:t>
      </w:r>
      <w:r>
        <w:rPr>
          <w:rFonts w:ascii="Times New Roman" w:hAnsi="Times New Roman" w:cs="Times New Roman"/>
          <w:b/>
          <w:sz w:val="24"/>
        </w:rPr>
        <w:t>СЛАВУТСЬК</w:t>
      </w:r>
      <w:r w:rsidR="007260F0">
        <w:rPr>
          <w:rFonts w:ascii="Times New Roman" w:hAnsi="Times New Roman" w:cs="Times New Roman"/>
          <w:b/>
          <w:sz w:val="24"/>
        </w:rPr>
        <w:t>А ОБЛАСНА ТУБЕРКУЛЬОЗНА ЛІКАРНЯ»</w:t>
      </w:r>
      <w:r>
        <w:rPr>
          <w:rFonts w:ascii="Times New Roman" w:hAnsi="Times New Roman" w:cs="Times New Roman"/>
          <w:b/>
          <w:sz w:val="24"/>
        </w:rPr>
        <w:t xml:space="preserve"> ЗА </w:t>
      </w:r>
      <w:r w:rsidR="00B077A1">
        <w:rPr>
          <w:rFonts w:ascii="Times New Roman" w:hAnsi="Times New Roman" w:cs="Times New Roman"/>
          <w:b/>
          <w:sz w:val="24"/>
        </w:rPr>
        <w:t xml:space="preserve">1 </w:t>
      </w:r>
      <w:r w:rsidR="00C90C99">
        <w:rPr>
          <w:rFonts w:ascii="Times New Roman" w:hAnsi="Times New Roman" w:cs="Times New Roman"/>
          <w:b/>
          <w:sz w:val="24"/>
        </w:rPr>
        <w:t>,</w:t>
      </w:r>
      <w:r w:rsidR="00867625">
        <w:rPr>
          <w:rFonts w:ascii="Times New Roman" w:hAnsi="Times New Roman" w:cs="Times New Roman"/>
          <w:b/>
          <w:sz w:val="24"/>
        </w:rPr>
        <w:t>2</w:t>
      </w:r>
      <w:r w:rsidR="00C90C99">
        <w:rPr>
          <w:rFonts w:ascii="Times New Roman" w:hAnsi="Times New Roman" w:cs="Times New Roman"/>
          <w:b/>
          <w:sz w:val="24"/>
        </w:rPr>
        <w:t xml:space="preserve"> ,3 </w:t>
      </w:r>
      <w:r>
        <w:rPr>
          <w:rFonts w:ascii="Times New Roman" w:hAnsi="Times New Roman" w:cs="Times New Roman"/>
          <w:b/>
          <w:sz w:val="24"/>
        </w:rPr>
        <w:t xml:space="preserve"> КВАРТАЛ</w:t>
      </w:r>
      <w:r w:rsidR="00C90C99">
        <w:rPr>
          <w:rFonts w:ascii="Times New Roman" w:hAnsi="Times New Roman" w:cs="Times New Roman"/>
          <w:b/>
          <w:sz w:val="24"/>
        </w:rPr>
        <w:t>И</w:t>
      </w:r>
      <w:r w:rsidR="007260F0">
        <w:rPr>
          <w:rFonts w:ascii="Times New Roman" w:hAnsi="Times New Roman" w:cs="Times New Roman"/>
          <w:b/>
          <w:sz w:val="24"/>
        </w:rPr>
        <w:t xml:space="preserve"> </w:t>
      </w:r>
      <w:r w:rsidR="00B077A1">
        <w:rPr>
          <w:rFonts w:ascii="Times New Roman" w:hAnsi="Times New Roman" w:cs="Times New Roman"/>
          <w:b/>
          <w:sz w:val="24"/>
        </w:rPr>
        <w:t>2018</w:t>
      </w:r>
      <w:r w:rsidR="007260F0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sz w:val="24"/>
        </w:rPr>
        <w:t>РОКУ</w:t>
      </w:r>
    </w:p>
    <w:p w:rsidR="00F32AAC" w:rsidRDefault="00F32AAC" w:rsidP="00F32AAC">
      <w:pPr>
        <w:pStyle w:val="a3"/>
        <w:jc w:val="center"/>
        <w:rPr>
          <w:rFonts w:ascii="Times New Roman" w:hAnsi="Times New Roman" w:cs="Times New Roman"/>
          <w:b/>
          <w:sz w:val="24"/>
        </w:rPr>
      </w:pPr>
    </w:p>
    <w:tbl>
      <w:tblPr>
        <w:tblStyle w:val="a4"/>
        <w:tblW w:w="10094" w:type="dxa"/>
        <w:jc w:val="center"/>
        <w:tblLayout w:type="fixed"/>
        <w:tblLook w:val="04A0" w:firstRow="1" w:lastRow="0" w:firstColumn="1" w:lastColumn="0" w:noHBand="0" w:noVBand="1"/>
      </w:tblPr>
      <w:tblGrid>
        <w:gridCol w:w="1589"/>
        <w:gridCol w:w="1843"/>
        <w:gridCol w:w="1417"/>
        <w:gridCol w:w="1560"/>
        <w:gridCol w:w="1701"/>
        <w:gridCol w:w="1984"/>
      </w:tblGrid>
      <w:tr w:rsidR="002E14CB" w:rsidRPr="002E4CD6" w:rsidTr="002E14CB">
        <w:trPr>
          <w:jc w:val="center"/>
        </w:trPr>
        <w:tc>
          <w:tcPr>
            <w:tcW w:w="1589" w:type="dxa"/>
            <w:vMerge w:val="restart"/>
          </w:tcPr>
          <w:p w:rsidR="002E14CB" w:rsidRPr="002E4CD6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>
              <w:rPr>
                <w:rFonts w:ascii="Times New Roman" w:hAnsi="Times New Roman" w:cs="Times New Roman"/>
                <w:sz w:val="18"/>
              </w:rPr>
              <w:t>Пе</w:t>
            </w:r>
            <w:r w:rsidRPr="002E4CD6">
              <w:rPr>
                <w:rFonts w:ascii="Times New Roman" w:hAnsi="Times New Roman" w:cs="Times New Roman"/>
                <w:sz w:val="18"/>
              </w:rPr>
              <w:t>ріод</w:t>
            </w:r>
          </w:p>
          <w:p w:rsidR="002E14CB" w:rsidRPr="002E4CD6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43" w:type="dxa"/>
            <w:vMerge w:val="restart"/>
          </w:tcPr>
          <w:p w:rsidR="002E14CB" w:rsidRPr="002E4CD6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>Найменування юридичної особи (або позначення фізичної особи)</w:t>
            </w:r>
          </w:p>
        </w:tc>
        <w:tc>
          <w:tcPr>
            <w:tcW w:w="4678" w:type="dxa"/>
            <w:gridSpan w:val="3"/>
          </w:tcPr>
          <w:p w:rsidR="002E14CB" w:rsidRPr="002E4CD6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>Благодійні пожертви, що були отримані закладом охорони здоров та фізичних та юридичних осіб</w:t>
            </w:r>
          </w:p>
        </w:tc>
        <w:tc>
          <w:tcPr>
            <w:tcW w:w="1984" w:type="dxa"/>
            <w:vMerge w:val="restart"/>
          </w:tcPr>
          <w:p w:rsidR="002E14CB" w:rsidRPr="002E4CD6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>Всього отрима-но благо-дійних пожертв, тис.грн.</w:t>
            </w:r>
          </w:p>
        </w:tc>
      </w:tr>
      <w:tr w:rsidR="002E14CB" w:rsidRPr="002E4CD6" w:rsidTr="002E14CB">
        <w:trPr>
          <w:jc w:val="center"/>
        </w:trPr>
        <w:tc>
          <w:tcPr>
            <w:tcW w:w="1589" w:type="dxa"/>
            <w:vMerge/>
          </w:tcPr>
          <w:p w:rsidR="002E14CB" w:rsidRPr="002E4CD6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843" w:type="dxa"/>
            <w:vMerge/>
          </w:tcPr>
          <w:p w:rsidR="002E14CB" w:rsidRPr="002E4CD6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  <w:tc>
          <w:tcPr>
            <w:tcW w:w="1417" w:type="dxa"/>
          </w:tcPr>
          <w:p w:rsidR="002E14CB" w:rsidRPr="002E4CD6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>В грошовій формі, тис.грн.</w:t>
            </w:r>
          </w:p>
        </w:tc>
        <w:tc>
          <w:tcPr>
            <w:tcW w:w="1560" w:type="dxa"/>
          </w:tcPr>
          <w:p w:rsidR="002E14CB" w:rsidRPr="002E4CD6" w:rsidRDefault="002E14CB" w:rsidP="00753D4A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>В натура-льній формі (товари і послуги), тис.грн.</w:t>
            </w:r>
          </w:p>
        </w:tc>
        <w:tc>
          <w:tcPr>
            <w:tcW w:w="1701" w:type="dxa"/>
          </w:tcPr>
          <w:p w:rsidR="002E14CB" w:rsidRPr="002E4CD6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  <w:r w:rsidRPr="002E4CD6">
              <w:rPr>
                <w:rFonts w:ascii="Times New Roman" w:hAnsi="Times New Roman" w:cs="Times New Roman"/>
                <w:sz w:val="18"/>
              </w:rPr>
              <w:t>Перелік товарів і послуг в натураль-ній формі</w:t>
            </w:r>
          </w:p>
        </w:tc>
        <w:tc>
          <w:tcPr>
            <w:tcW w:w="1984" w:type="dxa"/>
            <w:vMerge/>
          </w:tcPr>
          <w:p w:rsidR="002E14CB" w:rsidRPr="002E4CD6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2E14CB" w:rsidRPr="00F32AAC" w:rsidTr="002E14CB">
        <w:trPr>
          <w:jc w:val="center"/>
        </w:trPr>
        <w:tc>
          <w:tcPr>
            <w:tcW w:w="1589" w:type="dxa"/>
          </w:tcPr>
          <w:p w:rsidR="002E14CB" w:rsidRPr="00F32AAC" w:rsidRDefault="002E14CB" w:rsidP="00643810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квартал</w:t>
            </w:r>
          </w:p>
        </w:tc>
        <w:tc>
          <w:tcPr>
            <w:tcW w:w="1843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КЗ «Славутська обласна туберкульозна лікарня»</w:t>
            </w:r>
          </w:p>
        </w:tc>
        <w:tc>
          <w:tcPr>
            <w:tcW w:w="1417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3061,80</w:t>
            </w:r>
          </w:p>
        </w:tc>
        <w:tc>
          <w:tcPr>
            <w:tcW w:w="1560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товари</w:t>
            </w:r>
          </w:p>
        </w:tc>
        <w:tc>
          <w:tcPr>
            <w:tcW w:w="1701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Інвалідний візок б/в,стіл,шафка</w:t>
            </w:r>
          </w:p>
        </w:tc>
        <w:tc>
          <w:tcPr>
            <w:tcW w:w="1984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3061,80</w:t>
            </w:r>
          </w:p>
        </w:tc>
      </w:tr>
      <w:tr w:rsidR="002E14CB" w:rsidRPr="00F32AAC" w:rsidTr="002E14CB">
        <w:trPr>
          <w:jc w:val="center"/>
        </w:trPr>
        <w:tc>
          <w:tcPr>
            <w:tcW w:w="1589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4CB" w:rsidRPr="00F32AAC" w:rsidTr="002E14CB">
        <w:trPr>
          <w:jc w:val="center"/>
        </w:trPr>
        <w:tc>
          <w:tcPr>
            <w:tcW w:w="1589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4CB" w:rsidRPr="00F32AAC" w:rsidTr="002E14CB">
        <w:trPr>
          <w:jc w:val="center"/>
        </w:trPr>
        <w:tc>
          <w:tcPr>
            <w:tcW w:w="1589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4CB" w:rsidRPr="00F32AAC" w:rsidTr="002E14CB">
        <w:trPr>
          <w:jc w:val="center"/>
        </w:trPr>
        <w:tc>
          <w:tcPr>
            <w:tcW w:w="1589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E14CB" w:rsidRPr="00F32AAC" w:rsidRDefault="002E14CB" w:rsidP="00643810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4CB" w:rsidRPr="00F32AAC" w:rsidTr="002E14CB">
        <w:trPr>
          <w:jc w:val="center"/>
        </w:trPr>
        <w:tc>
          <w:tcPr>
            <w:tcW w:w="1589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4CB" w:rsidRPr="00F32AAC" w:rsidTr="002E14CB">
        <w:trPr>
          <w:jc w:val="center"/>
        </w:trPr>
        <w:tc>
          <w:tcPr>
            <w:tcW w:w="1589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E14CB" w:rsidRPr="00F32AAC" w:rsidRDefault="002E14CB" w:rsidP="007C313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14CB" w:rsidRPr="00F32AAC" w:rsidRDefault="002E14CB" w:rsidP="007C3134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4CB" w:rsidRPr="00F32AAC" w:rsidTr="002E14CB">
        <w:trPr>
          <w:jc w:val="center"/>
        </w:trPr>
        <w:tc>
          <w:tcPr>
            <w:tcW w:w="1589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4CB" w:rsidRPr="00F32AAC" w:rsidTr="002E14CB">
        <w:trPr>
          <w:jc w:val="center"/>
        </w:trPr>
        <w:tc>
          <w:tcPr>
            <w:tcW w:w="1589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E14CB" w:rsidRPr="00F32AAC" w:rsidTr="002E14CB">
        <w:trPr>
          <w:jc w:val="center"/>
        </w:trPr>
        <w:tc>
          <w:tcPr>
            <w:tcW w:w="1589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E14CB" w:rsidRPr="00F32AAC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</w:tcPr>
          <w:p w:rsidR="002E14CB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2E14CB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</w:tcPr>
          <w:p w:rsidR="002E14CB" w:rsidRDefault="002E14CB" w:rsidP="00F32AAC">
            <w:pPr>
              <w:pStyle w:val="a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F32AAC" w:rsidRPr="00F32AAC" w:rsidRDefault="00F32AAC" w:rsidP="00F32AAC">
      <w:pPr>
        <w:pStyle w:val="a3"/>
        <w:jc w:val="center"/>
        <w:rPr>
          <w:rFonts w:ascii="Times New Roman" w:hAnsi="Times New Roman" w:cs="Times New Roman"/>
          <w:sz w:val="28"/>
        </w:rPr>
      </w:pPr>
    </w:p>
    <w:sectPr w:rsidR="00F32AAC" w:rsidRPr="00F32AAC" w:rsidSect="00B41E20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18D"/>
    <w:rsid w:val="000075C2"/>
    <w:rsid w:val="0001091C"/>
    <w:rsid w:val="00031C48"/>
    <w:rsid w:val="000803C6"/>
    <w:rsid w:val="00132363"/>
    <w:rsid w:val="001F19EB"/>
    <w:rsid w:val="001F5FC9"/>
    <w:rsid w:val="0024118D"/>
    <w:rsid w:val="00265C5D"/>
    <w:rsid w:val="002E14CB"/>
    <w:rsid w:val="002E4CD6"/>
    <w:rsid w:val="00307B01"/>
    <w:rsid w:val="0035482E"/>
    <w:rsid w:val="00414FDC"/>
    <w:rsid w:val="004726B7"/>
    <w:rsid w:val="0048381C"/>
    <w:rsid w:val="004F5946"/>
    <w:rsid w:val="00565364"/>
    <w:rsid w:val="0057500F"/>
    <w:rsid w:val="005E7C3F"/>
    <w:rsid w:val="006053D0"/>
    <w:rsid w:val="00643810"/>
    <w:rsid w:val="00671D94"/>
    <w:rsid w:val="006E0D1F"/>
    <w:rsid w:val="006E2619"/>
    <w:rsid w:val="007260F0"/>
    <w:rsid w:val="00735A9F"/>
    <w:rsid w:val="00753D4A"/>
    <w:rsid w:val="007C3134"/>
    <w:rsid w:val="007C6A27"/>
    <w:rsid w:val="007E2C18"/>
    <w:rsid w:val="00834D75"/>
    <w:rsid w:val="00867625"/>
    <w:rsid w:val="008B0278"/>
    <w:rsid w:val="008C27E7"/>
    <w:rsid w:val="009261A6"/>
    <w:rsid w:val="00982E8F"/>
    <w:rsid w:val="009A26C5"/>
    <w:rsid w:val="009A57B9"/>
    <w:rsid w:val="009E5E1D"/>
    <w:rsid w:val="00AA7519"/>
    <w:rsid w:val="00B077A1"/>
    <w:rsid w:val="00B41E20"/>
    <w:rsid w:val="00BE1051"/>
    <w:rsid w:val="00C90C99"/>
    <w:rsid w:val="00CC60A8"/>
    <w:rsid w:val="00D310A4"/>
    <w:rsid w:val="00DA7F67"/>
    <w:rsid w:val="00E53D19"/>
    <w:rsid w:val="00EE5329"/>
    <w:rsid w:val="00F16E30"/>
    <w:rsid w:val="00F32AAC"/>
    <w:rsid w:val="00F706D0"/>
    <w:rsid w:val="00F85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43F07"/>
  <w15:docId w15:val="{082D123E-2617-44A0-8D5C-3354BDF14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2AAC"/>
    <w:pPr>
      <w:spacing w:after="0" w:line="240" w:lineRule="auto"/>
    </w:pPr>
  </w:style>
  <w:style w:type="table" w:styleId="a4">
    <w:name w:val="Table Grid"/>
    <w:basedOn w:val="a1"/>
    <w:uiPriority w:val="59"/>
    <w:rsid w:val="00F32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82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82E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3C4EEE-23B2-43AA-A5A1-32FEE772F1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443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Користувач Windows</cp:lastModifiedBy>
  <cp:revision>5</cp:revision>
  <cp:lastPrinted>2018-04-12T07:59:00Z</cp:lastPrinted>
  <dcterms:created xsi:type="dcterms:W3CDTF">2018-08-21T07:01:00Z</dcterms:created>
  <dcterms:modified xsi:type="dcterms:W3CDTF">2018-10-04T12:44:00Z</dcterms:modified>
</cp:coreProperties>
</file>